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5" w:rsidRPr="003961F5" w:rsidRDefault="005D6995" w:rsidP="005D6995">
      <w:pPr>
        <w:widowControl/>
        <w:spacing w:line="36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3961F5">
        <w:rPr>
          <w:rFonts w:ascii="ＭＳ 明朝" w:hAnsi="ＭＳ 明朝" w:hint="eastAsia"/>
          <w:szCs w:val="21"/>
        </w:rPr>
        <w:t>様式４</w:t>
      </w:r>
    </w:p>
    <w:p w:rsidR="005D6995" w:rsidRPr="003961F5" w:rsidRDefault="005D6995" w:rsidP="005D6995">
      <w:pPr>
        <w:spacing w:line="360" w:lineRule="exact"/>
        <w:ind w:right="840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800" w:firstLine="1687"/>
        <w:rPr>
          <w:rFonts w:ascii="ＭＳ 明朝" w:hAnsi="ＭＳ 明朝"/>
          <w:b/>
          <w:szCs w:val="21"/>
        </w:rPr>
      </w:pPr>
      <w:r w:rsidRPr="003961F5">
        <w:rPr>
          <w:rFonts w:ascii="ＭＳ 明朝" w:hAnsi="ＭＳ 明朝" w:hint="eastAsia"/>
          <w:b/>
          <w:szCs w:val="21"/>
        </w:rPr>
        <w:t>富山県立中央病院診療材料調達・管理等業務提案書</w:t>
      </w:r>
    </w:p>
    <w:p w:rsidR="005D6995" w:rsidRPr="003961F5" w:rsidRDefault="005D6995" w:rsidP="005D6995">
      <w:pPr>
        <w:spacing w:line="360" w:lineRule="exact"/>
        <w:ind w:right="720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right="90" w:firstLineChars="1900" w:firstLine="3990"/>
        <w:jc w:val="righ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平成　　年　　月　　日</w:t>
      </w:r>
    </w:p>
    <w:p w:rsidR="005D6995" w:rsidRPr="003961F5" w:rsidRDefault="005D6995" w:rsidP="005D6995">
      <w:pPr>
        <w:spacing w:line="360" w:lineRule="exact"/>
        <w:jc w:val="righ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</w:t>
      </w:r>
    </w:p>
    <w:p w:rsidR="005D6995" w:rsidRPr="003961F5" w:rsidRDefault="005D6995" w:rsidP="005D6995">
      <w:pPr>
        <w:spacing w:line="360" w:lineRule="exact"/>
        <w:jc w:val="righ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富山県知事　石井　隆一　殿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600" w:firstLine="336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（提案者）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　　　所　 在 　地　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　　　商号又は名称　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　　　代表者職氏名　　　　　　　　　　　　　　　　　㊞</w:t>
      </w:r>
    </w:p>
    <w:p w:rsidR="005D6995" w:rsidRPr="003961F5" w:rsidRDefault="005D6995" w:rsidP="005D6995">
      <w:pPr>
        <w:spacing w:line="360" w:lineRule="exact"/>
        <w:ind w:firstLineChars="1800" w:firstLine="378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担当者　所属部署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氏　　名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電　　話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ファクシミリ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富山県立中央病院診療材料調達・管理等業務提案書を、本書のとおり提出します。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5469B3" w:rsidRDefault="005D6995" w:rsidP="005D6995">
      <w:pPr>
        <w:spacing w:line="360" w:lineRule="exact"/>
        <w:ind w:left="420" w:hangingChars="200" w:hanging="42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注：　提案書の書式の例がありますので</w:t>
      </w:r>
      <w:r w:rsidRPr="005469B3">
        <w:rPr>
          <w:rFonts w:ascii="ＭＳ 明朝" w:hAnsi="ＭＳ 明朝" w:hint="eastAsia"/>
          <w:szCs w:val="21"/>
        </w:rPr>
        <w:t>、業務仕様書とともにお渡しします。</w:t>
      </w:r>
    </w:p>
    <w:p w:rsidR="00E23C42" w:rsidRDefault="00E23C42"/>
    <w:sectPr w:rsidR="00E23C42" w:rsidSect="00CD0F7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5"/>
    <w:rsid w:val="005D6995"/>
    <w:rsid w:val="005F77D5"/>
    <w:rsid w:val="00E23C42"/>
    <w:rsid w:val="00F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HP-JYOHO</cp:lastModifiedBy>
  <cp:revision>4</cp:revision>
  <dcterms:created xsi:type="dcterms:W3CDTF">2015-12-21T02:52:00Z</dcterms:created>
  <dcterms:modified xsi:type="dcterms:W3CDTF">2019-01-10T07:52:00Z</dcterms:modified>
</cp:coreProperties>
</file>